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A5" w:rsidRPr="00547EA5" w:rsidRDefault="00547EA5" w:rsidP="00547EA5">
      <w:pPr>
        <w:rPr>
          <w:rFonts w:ascii="Morl Light" w:hAnsi="Morl Light"/>
          <w:sz w:val="28"/>
          <w:szCs w:val="28"/>
        </w:rPr>
      </w:pPr>
      <w:r w:rsidRPr="00547EA5">
        <w:rPr>
          <w:rFonts w:ascii="Morl Light" w:hAnsi="Morl Light"/>
          <w:sz w:val="28"/>
          <w:szCs w:val="28"/>
        </w:rPr>
        <w:t xml:space="preserve">To help us provide the best possible Out </w:t>
      </w:r>
      <w:proofErr w:type="gramStart"/>
      <w:r w:rsidRPr="00547EA5">
        <w:rPr>
          <w:rFonts w:ascii="Morl Light" w:hAnsi="Morl Light"/>
          <w:sz w:val="28"/>
          <w:szCs w:val="28"/>
        </w:rPr>
        <w:t>In</w:t>
      </w:r>
      <w:proofErr w:type="gramEnd"/>
      <w:r w:rsidRPr="00547EA5">
        <w:rPr>
          <w:rFonts w:ascii="Morl Light" w:hAnsi="Morl Light"/>
          <w:sz w:val="28"/>
          <w:szCs w:val="28"/>
        </w:rPr>
        <w:t xml:space="preserve"> Schools experience for your community, we have outlined our responsibilities and what we are asking from you as we work together. These responsibilities help us:</w:t>
      </w:r>
    </w:p>
    <w:p w:rsidR="00547EA5" w:rsidRPr="00547EA5" w:rsidRDefault="00547EA5" w:rsidP="00547EA5">
      <w:pPr>
        <w:pStyle w:val="ListParagraph"/>
        <w:numPr>
          <w:ilvl w:val="0"/>
          <w:numId w:val="1"/>
        </w:numPr>
        <w:rPr>
          <w:rFonts w:ascii="Morl Light" w:hAnsi="Morl Light"/>
          <w:sz w:val="28"/>
          <w:szCs w:val="28"/>
        </w:rPr>
      </w:pPr>
      <w:r w:rsidRPr="00547EA5">
        <w:rPr>
          <w:rFonts w:ascii="Morl Light" w:hAnsi="Morl Light"/>
          <w:sz w:val="28"/>
          <w:szCs w:val="28"/>
        </w:rPr>
        <w:t xml:space="preserve">bring your community the best experience possible; </w:t>
      </w:r>
    </w:p>
    <w:p w:rsidR="00547EA5" w:rsidRPr="00547EA5" w:rsidRDefault="00547EA5" w:rsidP="00547EA5">
      <w:pPr>
        <w:pStyle w:val="ListParagraph"/>
        <w:numPr>
          <w:ilvl w:val="0"/>
          <w:numId w:val="1"/>
        </w:numPr>
        <w:rPr>
          <w:rFonts w:ascii="Morl Light" w:hAnsi="Morl Light"/>
          <w:sz w:val="28"/>
          <w:szCs w:val="28"/>
        </w:rPr>
      </w:pPr>
      <w:r w:rsidRPr="00547EA5">
        <w:rPr>
          <w:rFonts w:ascii="Morl Light" w:hAnsi="Morl Light"/>
          <w:sz w:val="28"/>
          <w:szCs w:val="28"/>
        </w:rPr>
        <w:t xml:space="preserve">meet the demand from school communities across BC, and; </w:t>
      </w:r>
    </w:p>
    <w:p w:rsidR="00547EA5" w:rsidRPr="00547EA5" w:rsidRDefault="00547EA5" w:rsidP="00547EA5">
      <w:pPr>
        <w:pStyle w:val="ListParagraph"/>
        <w:numPr>
          <w:ilvl w:val="0"/>
          <w:numId w:val="1"/>
        </w:numPr>
        <w:rPr>
          <w:rFonts w:ascii="Morl Light" w:hAnsi="Morl Light"/>
          <w:sz w:val="28"/>
          <w:szCs w:val="28"/>
        </w:rPr>
      </w:pPr>
      <w:proofErr w:type="gramStart"/>
      <w:r w:rsidRPr="00547EA5">
        <w:rPr>
          <w:rFonts w:ascii="Morl Light" w:hAnsi="Morl Light"/>
          <w:sz w:val="28"/>
          <w:szCs w:val="28"/>
        </w:rPr>
        <w:t>honour</w:t>
      </w:r>
      <w:proofErr w:type="gramEnd"/>
      <w:r w:rsidRPr="00547EA5">
        <w:rPr>
          <w:rFonts w:ascii="Morl Light" w:hAnsi="Morl Light"/>
          <w:sz w:val="28"/>
          <w:szCs w:val="28"/>
        </w:rPr>
        <w:t xml:space="preserve"> the time, expertise, and needs of youth facilitators.</w:t>
      </w:r>
    </w:p>
    <w:p w:rsidR="00547EA5" w:rsidRPr="006A4CE0" w:rsidRDefault="00547EA5" w:rsidP="00547EA5">
      <w:pPr>
        <w:rPr>
          <w:rFonts w:ascii="Morl Light" w:hAnsi="Morl Light"/>
          <w:sz w:val="32"/>
          <w:szCs w:val="28"/>
          <w:u w:val="single"/>
        </w:rPr>
      </w:pPr>
      <w:r w:rsidRPr="006A4CE0">
        <w:rPr>
          <w:rFonts w:ascii="Morl Light" w:hAnsi="Morl Light"/>
          <w:sz w:val="32"/>
          <w:szCs w:val="28"/>
          <w:u w:val="single"/>
        </w:rPr>
        <w:t>Host School / Organization Responsibilities</w:t>
      </w:r>
    </w:p>
    <w:p w:rsidR="00547EA5" w:rsidRPr="00547EA5" w:rsidRDefault="00547EA5" w:rsidP="00547EA5">
      <w:pPr>
        <w:rPr>
          <w:rFonts w:ascii="Morl Light" w:hAnsi="Morl Light"/>
          <w:sz w:val="28"/>
          <w:szCs w:val="28"/>
        </w:rPr>
      </w:pPr>
      <w:r w:rsidRPr="00547EA5">
        <w:rPr>
          <w:rFonts w:ascii="Morl Bold" w:hAnsi="Morl Bold"/>
          <w:b/>
          <w:sz w:val="28"/>
          <w:szCs w:val="28"/>
        </w:rPr>
        <w:t>Share your presentation needs with us!</w:t>
      </w:r>
      <w:r w:rsidRPr="00547EA5">
        <w:rPr>
          <w:rFonts w:ascii="Morl Light" w:hAnsi="Morl Light"/>
          <w:b/>
          <w:sz w:val="28"/>
          <w:szCs w:val="28"/>
        </w:rPr>
        <w:t xml:space="preserve"> </w:t>
      </w:r>
      <w:r w:rsidRPr="00547EA5">
        <w:rPr>
          <w:rFonts w:ascii="Morl Light" w:hAnsi="Morl Light"/>
          <w:sz w:val="28"/>
          <w:szCs w:val="28"/>
        </w:rPr>
        <w:t>In o</w:t>
      </w:r>
      <w:bookmarkStart w:id="0" w:name="_GoBack"/>
      <w:bookmarkEnd w:id="0"/>
      <w:r w:rsidRPr="00547EA5">
        <w:rPr>
          <w:rFonts w:ascii="Morl Light" w:hAnsi="Morl Light"/>
          <w:sz w:val="28"/>
          <w:szCs w:val="28"/>
        </w:rPr>
        <w:t xml:space="preserve">rder to book a presentation, we need: dates and times for the presentation(s), approximate number of participants, audience (grades, school staff, etc.), access needs, any specific learning objectives or content you would like us to cover, and payment details (if applicable). Once we have all of this information from you, we will book your presentation(s). </w:t>
      </w:r>
    </w:p>
    <w:p w:rsidR="00547EA5" w:rsidRPr="00547EA5" w:rsidRDefault="00547EA5" w:rsidP="00547EA5">
      <w:pPr>
        <w:rPr>
          <w:rFonts w:ascii="Morl Light" w:hAnsi="Morl Light"/>
          <w:sz w:val="28"/>
          <w:szCs w:val="28"/>
        </w:rPr>
      </w:pPr>
      <w:r w:rsidRPr="00547EA5">
        <w:rPr>
          <w:rFonts w:ascii="Morl Bold" w:hAnsi="Morl Bold"/>
          <w:b/>
          <w:sz w:val="28"/>
          <w:szCs w:val="28"/>
        </w:rPr>
        <w:t>Communicate promptly about any changes.</w:t>
      </w:r>
      <w:r w:rsidRPr="00547EA5">
        <w:rPr>
          <w:rFonts w:ascii="Morl Light" w:hAnsi="Morl Light"/>
          <w:sz w:val="28"/>
          <w:szCs w:val="28"/>
        </w:rPr>
        <w:t xml:space="preserve"> If you need to make changes to our presentation schedule, audience, or content, please let us know as soon as possible so we can come up with an alternative. The more notice we get, the easier it is for us to make changes work. We may not be able to accommodate changes at busy times of the year, or with two </w:t>
      </w:r>
      <w:r w:rsidRPr="00547EA5">
        <w:rPr>
          <w:rFonts w:ascii="Morl Light" w:hAnsi="Morl Light"/>
          <w:sz w:val="28"/>
          <w:szCs w:val="28"/>
        </w:rPr>
        <w:t>weeks’ notice</w:t>
      </w:r>
      <w:r w:rsidRPr="00547EA5">
        <w:rPr>
          <w:rFonts w:ascii="Morl Light" w:hAnsi="Morl Light"/>
          <w:sz w:val="28"/>
          <w:szCs w:val="28"/>
        </w:rPr>
        <w:t xml:space="preserve"> or less. Please review our approach to changes and cancellations for more details.</w:t>
      </w:r>
    </w:p>
    <w:p w:rsidR="00547EA5" w:rsidRPr="00547EA5" w:rsidRDefault="00547EA5" w:rsidP="00547EA5">
      <w:pPr>
        <w:rPr>
          <w:rFonts w:ascii="Morl Light" w:hAnsi="Morl Light"/>
          <w:sz w:val="28"/>
          <w:szCs w:val="28"/>
        </w:rPr>
      </w:pPr>
      <w:r w:rsidRPr="00547EA5">
        <w:rPr>
          <w:rFonts w:ascii="Morl Bold" w:hAnsi="Morl Bold"/>
          <w:b/>
          <w:sz w:val="28"/>
          <w:szCs w:val="28"/>
        </w:rPr>
        <w:t>Confirm presentation details with us, no later than two weeks before the presentation.</w:t>
      </w:r>
      <w:r w:rsidRPr="00547EA5">
        <w:rPr>
          <w:rFonts w:ascii="Morl Light" w:hAnsi="Morl Light"/>
          <w:sz w:val="28"/>
          <w:szCs w:val="28"/>
        </w:rPr>
        <w:t xml:space="preserve"> We will check in proactively three weeks before the presentation to confirm the details, and ensure everyone is prepared for a great experience.</w:t>
      </w:r>
    </w:p>
    <w:p w:rsidR="00547EA5" w:rsidRPr="00547EA5" w:rsidRDefault="00547EA5" w:rsidP="00547EA5">
      <w:pPr>
        <w:rPr>
          <w:rFonts w:ascii="Morl Light" w:hAnsi="Morl Light"/>
          <w:sz w:val="28"/>
          <w:szCs w:val="28"/>
        </w:rPr>
      </w:pPr>
      <w:r w:rsidRPr="00547EA5">
        <w:rPr>
          <w:rFonts w:ascii="Morl Bold" w:hAnsi="Morl Bold"/>
          <w:b/>
          <w:sz w:val="28"/>
          <w:szCs w:val="28"/>
        </w:rPr>
        <w:t>Ensure the space and/or equipment needed for the presentation is available.</w:t>
      </w:r>
      <w:r w:rsidRPr="00547EA5">
        <w:rPr>
          <w:rFonts w:ascii="Morl Light" w:hAnsi="Morl Light"/>
          <w:b/>
          <w:sz w:val="28"/>
          <w:szCs w:val="28"/>
        </w:rPr>
        <w:t xml:space="preserve"> </w:t>
      </w:r>
      <w:r w:rsidRPr="00547EA5">
        <w:rPr>
          <w:rFonts w:ascii="Morl Light" w:hAnsi="Morl Light"/>
          <w:b/>
          <w:sz w:val="28"/>
          <w:szCs w:val="28"/>
        </w:rPr>
        <w:t xml:space="preserve"> </w:t>
      </w:r>
      <w:r w:rsidRPr="00547EA5">
        <w:rPr>
          <w:rFonts w:ascii="Morl Light" w:hAnsi="Morl Light"/>
          <w:sz w:val="28"/>
          <w:szCs w:val="28"/>
        </w:rPr>
        <w:t xml:space="preserve">Digital presentations require Zoom access, speakers, and a microphone. </w:t>
      </w:r>
    </w:p>
    <w:p w:rsidR="00547EA5" w:rsidRPr="00547EA5" w:rsidRDefault="00547EA5" w:rsidP="00547EA5">
      <w:pPr>
        <w:rPr>
          <w:rFonts w:ascii="Morl Light" w:hAnsi="Morl Light"/>
          <w:sz w:val="28"/>
          <w:szCs w:val="28"/>
        </w:rPr>
      </w:pPr>
      <w:r w:rsidRPr="00547EA5">
        <w:rPr>
          <w:rFonts w:ascii="Morl Light" w:hAnsi="Morl Light"/>
          <w:sz w:val="28"/>
          <w:szCs w:val="28"/>
        </w:rPr>
        <w:t>Presentations require at least one computer with Zoom downloaded, a screen big enough for everyone to see our team and films, and speakers that everyone can hear. Someone will also need to be at the computer to access films and relay participant questions.</w:t>
      </w:r>
    </w:p>
    <w:p w:rsidR="00547EA5" w:rsidRPr="00547EA5" w:rsidRDefault="00547EA5" w:rsidP="00547EA5">
      <w:pPr>
        <w:rPr>
          <w:rFonts w:ascii="Morl Light" w:hAnsi="Morl Light"/>
          <w:sz w:val="28"/>
          <w:szCs w:val="28"/>
        </w:rPr>
      </w:pPr>
      <w:r w:rsidRPr="00547EA5">
        <w:rPr>
          <w:rFonts w:ascii="Morl Light" w:hAnsi="Morl Light"/>
          <w:sz w:val="28"/>
          <w:szCs w:val="28"/>
        </w:rPr>
        <w:lastRenderedPageBreak/>
        <w:t xml:space="preserve">Participants may also log on to </w:t>
      </w:r>
      <w:proofErr w:type="gramStart"/>
      <w:r w:rsidRPr="00547EA5">
        <w:rPr>
          <w:rFonts w:ascii="Morl Light" w:hAnsi="Morl Light"/>
          <w:sz w:val="28"/>
          <w:szCs w:val="28"/>
        </w:rPr>
        <w:t>Zoom</w:t>
      </w:r>
      <w:proofErr w:type="gramEnd"/>
      <w:r w:rsidRPr="00547EA5">
        <w:rPr>
          <w:rFonts w:ascii="Morl Light" w:hAnsi="Morl Light"/>
          <w:sz w:val="28"/>
          <w:szCs w:val="28"/>
        </w:rPr>
        <w:t xml:space="preserve"> from individual devices, equipped with a web browser to watch films, and speakers, a microphone, and/or headphones. </w:t>
      </w:r>
    </w:p>
    <w:p w:rsidR="00547EA5" w:rsidRPr="00547EA5" w:rsidRDefault="00547EA5" w:rsidP="00547EA5">
      <w:pPr>
        <w:rPr>
          <w:rFonts w:ascii="Morl Light" w:hAnsi="Morl Light"/>
          <w:sz w:val="28"/>
          <w:szCs w:val="28"/>
        </w:rPr>
      </w:pPr>
      <w:proofErr w:type="gramStart"/>
      <w:r w:rsidRPr="00547EA5">
        <w:rPr>
          <w:rFonts w:ascii="Morl Bold" w:hAnsi="Morl Bold"/>
          <w:b/>
          <w:sz w:val="28"/>
          <w:szCs w:val="28"/>
        </w:rPr>
        <w:t>Honour facilitators’ knowledge, experience, and needs.</w:t>
      </w:r>
      <w:proofErr w:type="gramEnd"/>
      <w:r w:rsidRPr="00547EA5">
        <w:rPr>
          <w:rFonts w:ascii="Morl Light" w:hAnsi="Morl Light"/>
          <w:sz w:val="28"/>
          <w:szCs w:val="28"/>
        </w:rPr>
        <w:t xml:space="preserve"> Out In Schools facilitators are all part of queer, </w:t>
      </w:r>
      <w:proofErr w:type="gramStart"/>
      <w:r w:rsidRPr="00547EA5">
        <w:rPr>
          <w:rFonts w:ascii="Morl Light" w:hAnsi="Morl Light"/>
          <w:sz w:val="28"/>
          <w:szCs w:val="28"/>
        </w:rPr>
        <w:t>trans</w:t>
      </w:r>
      <w:proofErr w:type="gramEnd"/>
      <w:r w:rsidRPr="00547EA5">
        <w:rPr>
          <w:rFonts w:ascii="Morl Light" w:hAnsi="Morl Light"/>
          <w:sz w:val="28"/>
          <w:szCs w:val="28"/>
        </w:rPr>
        <w:t xml:space="preserve">, and Two Spirit communities, and it is crucial that we honour their time, experience, and knowledge. Facilitators have knowledge of 2SLGBTQIA+ communities, as well as film, media, working with youth, and many other aspects of their living experiences and identities. </w:t>
      </w:r>
    </w:p>
    <w:p w:rsidR="00547EA5" w:rsidRPr="00547EA5" w:rsidRDefault="00547EA5" w:rsidP="00547EA5">
      <w:pPr>
        <w:rPr>
          <w:rFonts w:ascii="Morl Light" w:hAnsi="Morl Light"/>
          <w:sz w:val="28"/>
          <w:szCs w:val="28"/>
        </w:rPr>
      </w:pPr>
      <w:r w:rsidRPr="00547EA5">
        <w:rPr>
          <w:rFonts w:ascii="Morl Light" w:hAnsi="Morl Light"/>
          <w:sz w:val="28"/>
          <w:szCs w:val="28"/>
        </w:rPr>
        <w:t xml:space="preserve">Suggestions for honouring our facilitators include: respecting their expertise and knowledge, providing us with relevant information about the audience and physical accessibility of your setting ahead of time, letting us know about any presentation changes as soon as possible, setting a positive example for participants, affirming facilitators when they are presenting, and supporting facilitators who may be managing challenging interactions with participants. </w:t>
      </w:r>
    </w:p>
    <w:p w:rsidR="00547EA5" w:rsidRPr="006A4CE0" w:rsidRDefault="00547EA5" w:rsidP="00547EA5">
      <w:pPr>
        <w:rPr>
          <w:rFonts w:ascii="Morl Light" w:hAnsi="Morl Light"/>
          <w:sz w:val="32"/>
          <w:szCs w:val="28"/>
          <w:u w:val="single"/>
        </w:rPr>
      </w:pPr>
      <w:r w:rsidRPr="006A4CE0">
        <w:rPr>
          <w:rFonts w:ascii="Morl Light" w:hAnsi="Morl Light"/>
          <w:sz w:val="32"/>
          <w:szCs w:val="28"/>
          <w:u w:val="single"/>
        </w:rPr>
        <w:t xml:space="preserve">Out In Schools Responsibilities </w:t>
      </w:r>
    </w:p>
    <w:p w:rsidR="00547EA5" w:rsidRPr="00547EA5" w:rsidRDefault="00547EA5" w:rsidP="00547EA5">
      <w:pPr>
        <w:rPr>
          <w:rFonts w:ascii="Morl Light" w:hAnsi="Morl Light"/>
          <w:sz w:val="28"/>
          <w:szCs w:val="28"/>
        </w:rPr>
      </w:pPr>
      <w:r w:rsidRPr="00547EA5">
        <w:rPr>
          <w:rFonts w:ascii="Morl Bold" w:hAnsi="Morl Bold"/>
          <w:b/>
          <w:sz w:val="28"/>
          <w:szCs w:val="28"/>
        </w:rPr>
        <w:t>Understand your community’s presentation needs.</w:t>
      </w:r>
      <w:r w:rsidRPr="00547EA5">
        <w:rPr>
          <w:rFonts w:ascii="Morl Light" w:hAnsi="Morl Light"/>
          <w:sz w:val="28"/>
          <w:szCs w:val="28"/>
        </w:rPr>
        <w:t xml:space="preserve"> While we have standard presentations, we are able to tailor our content to your needs. Please let us know about any specific topics you are looking to explore, any recent incidents or concerns, and any access needs specific to your community. From this information, we will put together a facilitation team and presentation content to best meet your needs.</w:t>
      </w:r>
    </w:p>
    <w:p w:rsidR="00547EA5" w:rsidRPr="00547EA5" w:rsidRDefault="00547EA5" w:rsidP="00547EA5">
      <w:pPr>
        <w:rPr>
          <w:rFonts w:ascii="Morl Light" w:hAnsi="Morl Light"/>
          <w:sz w:val="28"/>
          <w:szCs w:val="28"/>
        </w:rPr>
      </w:pPr>
      <w:r w:rsidRPr="00547EA5">
        <w:rPr>
          <w:rFonts w:ascii="Morl Bold" w:hAnsi="Morl Bold"/>
          <w:b/>
          <w:sz w:val="28"/>
          <w:szCs w:val="28"/>
        </w:rPr>
        <w:t>Provide information about the surveys we ask participants to complete</w:t>
      </w:r>
      <w:r w:rsidRPr="00547EA5">
        <w:rPr>
          <w:rFonts w:ascii="Morl Light" w:hAnsi="Morl Light"/>
          <w:b/>
          <w:sz w:val="28"/>
          <w:szCs w:val="28"/>
        </w:rPr>
        <w:t>.</w:t>
      </w:r>
      <w:r w:rsidRPr="00547EA5">
        <w:rPr>
          <w:rFonts w:ascii="Morl Light" w:hAnsi="Morl Light"/>
          <w:sz w:val="28"/>
          <w:szCs w:val="28"/>
        </w:rPr>
        <w:t xml:space="preserve"> We like to hear from participants about how they experienced our presentation, and get a sense of if we are meeting our goals. We then group this information together, and share the information from everyone who participated in a given year with people and organizations who fund our work. We ask participants to complete a short, anonymous survey at the end of our presentations to help us meet these goals. We are responsible for sharing this information with you ahead of time, and getting any approval that may be required from your school or district. </w:t>
      </w:r>
    </w:p>
    <w:p w:rsidR="00547EA5" w:rsidRPr="00547EA5" w:rsidRDefault="00547EA5" w:rsidP="00547EA5">
      <w:pPr>
        <w:rPr>
          <w:rFonts w:ascii="Morl Light" w:hAnsi="Morl Light"/>
          <w:sz w:val="28"/>
          <w:szCs w:val="28"/>
        </w:rPr>
      </w:pPr>
      <w:r w:rsidRPr="00547EA5">
        <w:rPr>
          <w:rFonts w:ascii="Morl Bold" w:hAnsi="Morl Bold"/>
          <w:b/>
          <w:sz w:val="28"/>
          <w:szCs w:val="28"/>
        </w:rPr>
        <w:lastRenderedPageBreak/>
        <w:t>Check in with you at least three (3) school weeks before the presentation to confirm.</w:t>
      </w:r>
      <w:r w:rsidRPr="00547EA5">
        <w:rPr>
          <w:rFonts w:ascii="Morl Light" w:hAnsi="Morl Light"/>
          <w:sz w:val="28"/>
          <w:szCs w:val="28"/>
        </w:rPr>
        <w:t xml:space="preserve"> We will take into consideration planned school breaks when contacting you so that we all have enough time to confirm details. </w:t>
      </w:r>
    </w:p>
    <w:p w:rsidR="00547EA5" w:rsidRPr="00547EA5" w:rsidRDefault="00547EA5" w:rsidP="00547EA5">
      <w:pPr>
        <w:pStyle w:val="ListParagraph"/>
        <w:numPr>
          <w:ilvl w:val="0"/>
          <w:numId w:val="2"/>
        </w:numPr>
        <w:rPr>
          <w:rFonts w:ascii="Morl Light" w:hAnsi="Morl Light"/>
          <w:sz w:val="28"/>
          <w:szCs w:val="28"/>
        </w:rPr>
      </w:pPr>
      <w:r w:rsidRPr="00547EA5">
        <w:rPr>
          <w:rFonts w:ascii="Morl Light" w:hAnsi="Morl Light"/>
          <w:sz w:val="28"/>
          <w:szCs w:val="28"/>
        </w:rPr>
        <w:t>We will provide a Zoom link.</w:t>
      </w:r>
    </w:p>
    <w:p w:rsidR="00547EA5" w:rsidRPr="00547EA5" w:rsidRDefault="00547EA5" w:rsidP="00547EA5">
      <w:pPr>
        <w:pStyle w:val="ListParagraph"/>
        <w:numPr>
          <w:ilvl w:val="0"/>
          <w:numId w:val="2"/>
        </w:numPr>
        <w:rPr>
          <w:rFonts w:ascii="Morl Light" w:hAnsi="Morl Light"/>
          <w:sz w:val="28"/>
          <w:szCs w:val="28"/>
        </w:rPr>
      </w:pPr>
      <w:r w:rsidRPr="00547EA5">
        <w:rPr>
          <w:rFonts w:ascii="Morl Light" w:hAnsi="Morl Light"/>
          <w:sz w:val="28"/>
          <w:szCs w:val="28"/>
        </w:rPr>
        <w:t>We will provide any pre-presentation materials you have requested.</w:t>
      </w:r>
    </w:p>
    <w:p w:rsidR="00547EA5" w:rsidRPr="00547EA5" w:rsidRDefault="00547EA5" w:rsidP="00547EA5">
      <w:pPr>
        <w:rPr>
          <w:rFonts w:ascii="Morl Light" w:hAnsi="Morl Light"/>
          <w:sz w:val="28"/>
          <w:szCs w:val="28"/>
        </w:rPr>
      </w:pPr>
      <w:r w:rsidRPr="00547EA5">
        <w:rPr>
          <w:rFonts w:ascii="Morl Bold" w:hAnsi="Morl Bold"/>
          <w:b/>
          <w:sz w:val="28"/>
          <w:szCs w:val="28"/>
        </w:rPr>
        <w:t>Lead scheduled presentations in your community!</w:t>
      </w:r>
      <w:r w:rsidRPr="00547EA5">
        <w:rPr>
          <w:rFonts w:ascii="Morl Light" w:hAnsi="Morl Light"/>
          <w:sz w:val="28"/>
          <w:szCs w:val="28"/>
        </w:rPr>
        <w:t xml:space="preserve"> We will be ready for our presentations as scheduled, including providing facilitators, films to watch together, and our signature presentation content tailored to your local context</w:t>
      </w:r>
    </w:p>
    <w:p w:rsidR="00547EA5" w:rsidRPr="00547EA5" w:rsidRDefault="00547EA5" w:rsidP="00547EA5">
      <w:pPr>
        <w:rPr>
          <w:rFonts w:ascii="Morl Light" w:hAnsi="Morl Light"/>
          <w:sz w:val="28"/>
          <w:szCs w:val="28"/>
        </w:rPr>
      </w:pPr>
      <w:r w:rsidRPr="00547EA5">
        <w:rPr>
          <w:rFonts w:ascii="Morl Bold" w:hAnsi="Morl Bold"/>
          <w:b/>
          <w:sz w:val="28"/>
          <w:szCs w:val="28"/>
        </w:rPr>
        <w:t>Communicate promptly about any changes.</w:t>
      </w:r>
      <w:r w:rsidRPr="00547EA5">
        <w:rPr>
          <w:rFonts w:ascii="Morl Light" w:hAnsi="Morl Light"/>
          <w:sz w:val="28"/>
          <w:szCs w:val="28"/>
        </w:rPr>
        <w:t xml:space="preserve"> It is unlikely we will need to change or cancel an event with your community once it is booked. If changes are needed for any reason, we will let you know as soon as possible and offer alternatives, including rescheduling or a refund. Please review our approach to changes and cancellations for more details.</w:t>
      </w:r>
    </w:p>
    <w:p w:rsidR="00547EA5" w:rsidRPr="00547EA5" w:rsidRDefault="00547EA5" w:rsidP="00547EA5">
      <w:pPr>
        <w:rPr>
          <w:rFonts w:ascii="Morl Light" w:hAnsi="Morl Light"/>
          <w:sz w:val="28"/>
          <w:szCs w:val="28"/>
        </w:rPr>
      </w:pPr>
      <w:r w:rsidRPr="00547EA5">
        <w:rPr>
          <w:rFonts w:ascii="Morl Bold" w:hAnsi="Morl Bold"/>
          <w:b/>
          <w:sz w:val="28"/>
          <w:szCs w:val="28"/>
        </w:rPr>
        <w:t>Invoice your organization, if applicable.</w:t>
      </w:r>
      <w:r w:rsidRPr="00547EA5">
        <w:rPr>
          <w:rFonts w:ascii="Morl Light" w:hAnsi="Morl Light"/>
          <w:sz w:val="28"/>
          <w:szCs w:val="28"/>
        </w:rPr>
        <w:t xml:space="preserve"> We never turn away schools or youth organizations for lack of funds, so this may or may not be applicable to our relationship with you. Organizations that are able to pay for our presentations help us keep this commitment. Where applicable, we will provide an invoice by email ahead of the presentation.</w:t>
      </w:r>
    </w:p>
    <w:p w:rsidR="00547EA5" w:rsidRPr="00547EA5" w:rsidRDefault="00547EA5" w:rsidP="00547EA5">
      <w:pPr>
        <w:rPr>
          <w:rFonts w:ascii="Morl Light" w:hAnsi="Morl Light"/>
          <w:sz w:val="28"/>
          <w:szCs w:val="28"/>
        </w:rPr>
      </w:pPr>
      <w:r w:rsidRPr="00547EA5">
        <w:rPr>
          <w:rFonts w:ascii="Morl Bold" w:hAnsi="Morl Bold"/>
          <w:b/>
          <w:sz w:val="28"/>
          <w:szCs w:val="28"/>
        </w:rPr>
        <w:t>Follow up after the presentation with additional resources, information, and opportunities as requested.</w:t>
      </w:r>
      <w:r w:rsidRPr="00547EA5">
        <w:rPr>
          <w:rFonts w:ascii="Morl Light" w:hAnsi="Morl Light"/>
          <w:sz w:val="28"/>
          <w:szCs w:val="28"/>
        </w:rPr>
        <w:t xml:space="preserve"> We love staying connected to you after our presentations, whether by continuing to answer questions, booking more presentations, or making referrals to other services or organizations. We will follow up as needed from the presentation, and welcome your questions and inquiries anytime.</w:t>
      </w:r>
    </w:p>
    <w:p w:rsidR="00040929" w:rsidRPr="00547EA5" w:rsidRDefault="00547EA5" w:rsidP="00547EA5">
      <w:pPr>
        <w:rPr>
          <w:rFonts w:ascii="Morl Light" w:hAnsi="Morl Light"/>
          <w:sz w:val="28"/>
          <w:szCs w:val="28"/>
        </w:rPr>
      </w:pPr>
      <w:r w:rsidRPr="00547EA5">
        <w:rPr>
          <w:rFonts w:ascii="Morl Light" w:hAnsi="Morl Light"/>
          <w:sz w:val="28"/>
          <w:szCs w:val="28"/>
        </w:rPr>
        <w:t xml:space="preserve">In exceptional cases where Out </w:t>
      </w:r>
      <w:proofErr w:type="gramStart"/>
      <w:r w:rsidRPr="00547EA5">
        <w:rPr>
          <w:rFonts w:ascii="Morl Light" w:hAnsi="Morl Light"/>
          <w:sz w:val="28"/>
          <w:szCs w:val="28"/>
        </w:rPr>
        <w:t>In</w:t>
      </w:r>
      <w:proofErr w:type="gramEnd"/>
      <w:r w:rsidRPr="00547EA5">
        <w:rPr>
          <w:rFonts w:ascii="Morl Light" w:hAnsi="Morl Light"/>
          <w:sz w:val="28"/>
          <w:szCs w:val="28"/>
        </w:rPr>
        <w:t xml:space="preserve"> Schools needs to make a change to the schedule, you will be notified as soon as possible and given the choice of rescheduling or receiving a refund. We will prioritize rescheduling any presentations changed as a result of our team’s needs. This is an extremely rare circumstance.</w:t>
      </w:r>
    </w:p>
    <w:sectPr w:rsidR="00040929" w:rsidRPr="00547EA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1F" w:rsidRDefault="00F5741F" w:rsidP="00547EA5">
      <w:pPr>
        <w:spacing w:after="0" w:line="240" w:lineRule="auto"/>
      </w:pPr>
      <w:r>
        <w:separator/>
      </w:r>
    </w:p>
  </w:endnote>
  <w:endnote w:type="continuationSeparator" w:id="0">
    <w:p w:rsidR="00F5741F" w:rsidRDefault="00F5741F" w:rsidP="0054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rl Light">
    <w:panose1 w:val="00000000000000000000"/>
    <w:charset w:val="00"/>
    <w:family w:val="modern"/>
    <w:notTrueType/>
    <w:pitch w:val="variable"/>
    <w:sig w:usb0="800000AF" w:usb1="4000204A" w:usb2="00000000" w:usb3="00000000" w:csb0="00000093" w:csb1="00000000"/>
  </w:font>
  <w:font w:name="Morl Bold">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864386"/>
      <w:docPartObj>
        <w:docPartGallery w:val="Page Numbers (Bottom of Page)"/>
        <w:docPartUnique/>
      </w:docPartObj>
    </w:sdtPr>
    <w:sdtEndPr>
      <w:rPr>
        <w:rFonts w:ascii="Morl Light" w:hAnsi="Morl Light"/>
        <w:noProof/>
      </w:rPr>
    </w:sdtEndPr>
    <w:sdtContent>
      <w:p w:rsidR="00547EA5" w:rsidRPr="00547EA5" w:rsidRDefault="00547EA5">
        <w:pPr>
          <w:pStyle w:val="Footer"/>
          <w:jc w:val="right"/>
          <w:rPr>
            <w:rFonts w:ascii="Morl Light" w:hAnsi="Morl Light"/>
          </w:rPr>
        </w:pPr>
        <w:r w:rsidRPr="00547EA5">
          <w:rPr>
            <w:rFonts w:ascii="Morl Light" w:hAnsi="Morl Light"/>
          </w:rPr>
          <w:t>Out In Schools Presentation Responsibilities | Updated December 2021</w:t>
        </w:r>
        <w:r>
          <w:rPr>
            <w:rFonts w:ascii="Morl Light" w:hAnsi="Morl Light"/>
          </w:rPr>
          <w:tab/>
        </w:r>
        <w:r w:rsidRPr="00547EA5">
          <w:rPr>
            <w:rFonts w:ascii="Morl Light" w:hAnsi="Morl Light"/>
          </w:rPr>
          <w:t xml:space="preserve"> </w:t>
        </w:r>
        <w:r w:rsidRPr="00547EA5">
          <w:rPr>
            <w:rFonts w:ascii="Morl Light" w:hAnsi="Morl Light"/>
          </w:rPr>
          <w:fldChar w:fldCharType="begin"/>
        </w:r>
        <w:r w:rsidRPr="00547EA5">
          <w:rPr>
            <w:rFonts w:ascii="Morl Light" w:hAnsi="Morl Light"/>
          </w:rPr>
          <w:instrText xml:space="preserve"> PAGE   \* MERGEFORMAT </w:instrText>
        </w:r>
        <w:r w:rsidRPr="00547EA5">
          <w:rPr>
            <w:rFonts w:ascii="Morl Light" w:hAnsi="Morl Light"/>
          </w:rPr>
          <w:fldChar w:fldCharType="separate"/>
        </w:r>
        <w:r w:rsidR="006A4CE0">
          <w:rPr>
            <w:rFonts w:ascii="Morl Light" w:hAnsi="Morl Light"/>
            <w:noProof/>
          </w:rPr>
          <w:t>2</w:t>
        </w:r>
        <w:r w:rsidRPr="00547EA5">
          <w:rPr>
            <w:rFonts w:ascii="Morl Light" w:hAnsi="Morl Light"/>
            <w:noProof/>
          </w:rPr>
          <w:fldChar w:fldCharType="end"/>
        </w:r>
      </w:p>
    </w:sdtContent>
  </w:sdt>
  <w:p w:rsidR="00547EA5" w:rsidRDefault="00547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1F" w:rsidRDefault="00F5741F" w:rsidP="00547EA5">
      <w:pPr>
        <w:spacing w:after="0" w:line="240" w:lineRule="auto"/>
      </w:pPr>
      <w:r>
        <w:separator/>
      </w:r>
    </w:p>
  </w:footnote>
  <w:footnote w:type="continuationSeparator" w:id="0">
    <w:p w:rsidR="00F5741F" w:rsidRDefault="00F5741F" w:rsidP="00547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A5" w:rsidRPr="00547EA5" w:rsidRDefault="00547EA5" w:rsidP="00547EA5">
    <w:pPr>
      <w:spacing w:after="0"/>
      <w:rPr>
        <w:rFonts w:ascii="Morl Bold" w:hAnsi="Morl Bold"/>
        <w:sz w:val="40"/>
        <w:szCs w:val="40"/>
      </w:rPr>
    </w:pPr>
    <w:r>
      <w:rPr>
        <w:rFonts w:ascii="Morl Bold" w:hAnsi="Morl Bold"/>
        <w:noProof/>
        <w:sz w:val="40"/>
        <w:szCs w:val="40"/>
        <w:lang w:eastAsia="en-CA"/>
      </w:rPr>
      <w:drawing>
        <wp:anchor distT="0" distB="0" distL="114300" distR="114300" simplePos="0" relativeHeight="251658240" behindDoc="0" locked="0" layoutInCell="1" allowOverlap="1" wp14:anchorId="6402C73D" wp14:editId="59A24ADF">
          <wp:simplePos x="0" y="0"/>
          <wp:positionH relativeFrom="column">
            <wp:posOffset>4867275</wp:posOffset>
          </wp:positionH>
          <wp:positionV relativeFrom="paragraph">
            <wp:posOffset>-201295</wp:posOffset>
          </wp:positionV>
          <wp:extent cx="1400175" cy="94541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SLogoFull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945414"/>
                  </a:xfrm>
                  <a:prstGeom prst="rect">
                    <a:avLst/>
                  </a:prstGeom>
                </pic:spPr>
              </pic:pic>
            </a:graphicData>
          </a:graphic>
          <wp14:sizeRelH relativeFrom="page">
            <wp14:pctWidth>0</wp14:pctWidth>
          </wp14:sizeRelH>
          <wp14:sizeRelV relativeFrom="page">
            <wp14:pctHeight>0</wp14:pctHeight>
          </wp14:sizeRelV>
        </wp:anchor>
      </w:drawing>
    </w:r>
    <w:r w:rsidRPr="00547EA5">
      <w:rPr>
        <w:rFonts w:ascii="Morl Bold" w:hAnsi="Morl Bold"/>
        <w:sz w:val="40"/>
        <w:szCs w:val="40"/>
      </w:rPr>
      <w:t xml:space="preserve">Hosting </w:t>
    </w:r>
    <w:r w:rsidRPr="00547EA5">
      <w:rPr>
        <w:rFonts w:ascii="Morl Bold" w:hAnsi="Morl Bold"/>
        <w:sz w:val="40"/>
        <w:szCs w:val="40"/>
      </w:rPr>
      <w:t>an Out In Schools Presentation</w:t>
    </w:r>
  </w:p>
  <w:p w:rsidR="00547EA5" w:rsidRPr="00547EA5" w:rsidRDefault="00547EA5" w:rsidP="00547EA5">
    <w:pPr>
      <w:spacing w:after="0"/>
      <w:rPr>
        <w:rFonts w:ascii="Morl Light" w:hAnsi="Morl Light"/>
        <w:color w:val="808080" w:themeColor="background1" w:themeShade="80"/>
        <w:sz w:val="36"/>
        <w:szCs w:val="36"/>
      </w:rPr>
    </w:pPr>
    <w:r w:rsidRPr="00547EA5">
      <w:rPr>
        <w:rFonts w:ascii="Morl Light" w:hAnsi="Morl Light"/>
        <w:color w:val="808080" w:themeColor="background1" w:themeShade="80"/>
        <w:sz w:val="36"/>
        <w:szCs w:val="36"/>
      </w:rPr>
      <w:t>Your responsibilities and ours</w:t>
    </w:r>
  </w:p>
  <w:p w:rsidR="00547EA5" w:rsidRDefault="00547EA5" w:rsidP="00547E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A7C"/>
    <w:multiLevelType w:val="hybridMultilevel"/>
    <w:tmpl w:val="36583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A7943A1"/>
    <w:multiLevelType w:val="hybridMultilevel"/>
    <w:tmpl w:val="631C8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A5"/>
    <w:rsid w:val="00040929"/>
    <w:rsid w:val="00547EA5"/>
    <w:rsid w:val="006A4CE0"/>
    <w:rsid w:val="00F57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EA5"/>
    <w:pPr>
      <w:ind w:left="720"/>
      <w:contextualSpacing/>
    </w:pPr>
  </w:style>
  <w:style w:type="paragraph" w:styleId="Header">
    <w:name w:val="header"/>
    <w:basedOn w:val="Normal"/>
    <w:link w:val="HeaderChar"/>
    <w:uiPriority w:val="99"/>
    <w:unhideWhenUsed/>
    <w:rsid w:val="00547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A5"/>
  </w:style>
  <w:style w:type="paragraph" w:styleId="Footer">
    <w:name w:val="footer"/>
    <w:basedOn w:val="Normal"/>
    <w:link w:val="FooterChar"/>
    <w:uiPriority w:val="99"/>
    <w:unhideWhenUsed/>
    <w:rsid w:val="00547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A5"/>
  </w:style>
  <w:style w:type="paragraph" w:styleId="BalloonText">
    <w:name w:val="Balloon Text"/>
    <w:basedOn w:val="Normal"/>
    <w:link w:val="BalloonTextChar"/>
    <w:uiPriority w:val="99"/>
    <w:semiHidden/>
    <w:unhideWhenUsed/>
    <w:rsid w:val="00547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EA5"/>
    <w:pPr>
      <w:ind w:left="720"/>
      <w:contextualSpacing/>
    </w:pPr>
  </w:style>
  <w:style w:type="paragraph" w:styleId="Header">
    <w:name w:val="header"/>
    <w:basedOn w:val="Normal"/>
    <w:link w:val="HeaderChar"/>
    <w:uiPriority w:val="99"/>
    <w:unhideWhenUsed/>
    <w:rsid w:val="00547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A5"/>
  </w:style>
  <w:style w:type="paragraph" w:styleId="Footer">
    <w:name w:val="footer"/>
    <w:basedOn w:val="Normal"/>
    <w:link w:val="FooterChar"/>
    <w:uiPriority w:val="99"/>
    <w:unhideWhenUsed/>
    <w:rsid w:val="00547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A5"/>
  </w:style>
  <w:style w:type="paragraph" w:styleId="BalloonText">
    <w:name w:val="Balloon Text"/>
    <w:basedOn w:val="Normal"/>
    <w:link w:val="BalloonTextChar"/>
    <w:uiPriority w:val="99"/>
    <w:semiHidden/>
    <w:unhideWhenUsed/>
    <w:rsid w:val="00547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dc:creator>
  <cp:lastModifiedBy>SamS</cp:lastModifiedBy>
  <cp:revision>2</cp:revision>
  <dcterms:created xsi:type="dcterms:W3CDTF">2021-12-13T15:37:00Z</dcterms:created>
  <dcterms:modified xsi:type="dcterms:W3CDTF">2021-12-13T16:46:00Z</dcterms:modified>
</cp:coreProperties>
</file>